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8C" w:rsidRPr="009A1D8C" w:rsidRDefault="009A1D8C" w:rsidP="009A1D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A1D8C">
        <w:rPr>
          <w:rFonts w:ascii="Times New Roman" w:eastAsia="Times New Roman" w:hAnsi="Times New Roman" w:cs="Times New Roman"/>
          <w:b/>
          <w:bCs/>
          <w:sz w:val="36"/>
          <w:szCs w:val="36"/>
          <w:lang w:eastAsia="ru-RU"/>
        </w:rPr>
        <w:t>Как оформить банкротство через МФЦ без суда и госпошлины</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С 1 сентября 2020 года физические лица могут использовать механизм внесудебного банкротства — по заявлению через МФЦ. Он позволит избавиться от долгов перед кредиторами, если их невозможно выплатить, а средств и имущества у должника нет.</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Основание: </w:t>
      </w:r>
      <w:hyperlink r:id="rId5" w:tgtFrame="_blank" w:history="1">
        <w:r w:rsidRPr="009A1D8C">
          <w:rPr>
            <w:rFonts w:ascii="Times New Roman" w:eastAsia="Times New Roman" w:hAnsi="Times New Roman" w:cs="Times New Roman"/>
            <w:color w:val="0000FF"/>
            <w:sz w:val="24"/>
            <w:szCs w:val="24"/>
            <w:u w:val="single"/>
            <w:lang w:eastAsia="ru-RU"/>
          </w:rPr>
          <w:t>Федеральный закон от 31.07.2020 г. № 289</w:t>
        </w:r>
      </w:hyperlink>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Что такое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Банкротство — это процедура, которая помогает законно освободиться от долгов, если нет возможности их выплачивать. Если должник имеет достаточный доход или имущество, но не хочет погашать взятые на себя обязательства, оснований для банкротства нет.</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Причиной банкротства может стать сложная жизненная ситуация: болезнь, увольнение, инвалидность, смерть </w:t>
      </w:r>
      <w:proofErr w:type="gramStart"/>
      <w:r w:rsidRPr="009A1D8C">
        <w:rPr>
          <w:rFonts w:ascii="Times New Roman" w:eastAsia="Times New Roman" w:hAnsi="Times New Roman" w:cs="Times New Roman"/>
          <w:sz w:val="24"/>
          <w:szCs w:val="24"/>
          <w:lang w:eastAsia="ru-RU"/>
        </w:rPr>
        <w:t>близких</w:t>
      </w:r>
      <w:proofErr w:type="gramEnd"/>
      <w:r w:rsidRPr="009A1D8C">
        <w:rPr>
          <w:rFonts w:ascii="Times New Roman" w:eastAsia="Times New Roman" w:hAnsi="Times New Roman" w:cs="Times New Roman"/>
          <w:sz w:val="24"/>
          <w:szCs w:val="24"/>
          <w:lang w:eastAsia="ru-RU"/>
        </w:rPr>
        <w:t>. Иногда единственная возможность избавиться от непосильного долгового бремени и начать с чистого листа — оформить банкротство в рамках закона.</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 оформить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Есть два способа оформить банкротство:</w:t>
      </w:r>
    </w:p>
    <w:p w:rsidR="009A1D8C" w:rsidRPr="009A1D8C" w:rsidRDefault="009A1D8C" w:rsidP="009A1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через суд;</w:t>
      </w:r>
    </w:p>
    <w:p w:rsidR="009A1D8C" w:rsidRPr="009A1D8C" w:rsidRDefault="009A1D8C" w:rsidP="009A1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во внесудебном порядке.</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b/>
          <w:bCs/>
          <w:sz w:val="24"/>
          <w:szCs w:val="24"/>
          <w:lang w:eastAsia="ru-RU"/>
        </w:rPr>
        <w:t>Отличия судебной и внесудебной процедур банкротства</w:t>
      </w:r>
    </w:p>
    <w:p w:rsidR="009A1D8C" w:rsidRPr="009A1D8C" w:rsidRDefault="009A1D8C" w:rsidP="009A1D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51332" cy="4357314"/>
            <wp:effectExtent l="19050" t="0" r="0" b="0"/>
            <wp:docPr id="2" name="Рисунок 2" descr="https://gu-st.ru/content/News/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u-st.ru/content/News/122.png"/>
                    <pic:cNvPicPr>
                      <a:picLocks noChangeAspect="1" noChangeArrowheads="1"/>
                    </pic:cNvPicPr>
                  </pic:nvPicPr>
                  <pic:blipFill>
                    <a:blip r:embed="rId6" cstate="print"/>
                    <a:srcRect/>
                    <a:stretch>
                      <a:fillRect/>
                    </a:stretch>
                  </pic:blipFill>
                  <pic:spPr bwMode="auto">
                    <a:xfrm>
                      <a:off x="0" y="0"/>
                      <a:ext cx="5952828" cy="4358409"/>
                    </a:xfrm>
                    <a:prstGeom prst="rect">
                      <a:avLst/>
                    </a:prstGeom>
                    <a:noFill/>
                    <a:ln w="9525">
                      <a:noFill/>
                      <a:miter lim="800000"/>
                      <a:headEnd/>
                      <a:tailEnd/>
                    </a:ln>
                  </pic:spPr>
                </pic:pic>
              </a:graphicData>
            </a:graphic>
          </wp:inline>
        </w:drawing>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При каких долгах можно использовать внесудебную процедуру банкротства</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Оформить банкротство через МФЦ может гражданин, у которого общий размер долгов составляет от 50 000 до 500 000 рублей. Если сумма больше, банкротство можно оформить только в судебном порядке.</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 расчёт общей суммы входят несколько видов долгов, в том числе такие:</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займам и кредитам (включая проценты по ним);</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налогам и сборам;</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договорам поручительства (включая суммы, по которым основной должник платит вовремя);</w:t>
      </w:r>
    </w:p>
    <w:p w:rsidR="009A1D8C" w:rsidRPr="009A1D8C" w:rsidRDefault="009A1D8C" w:rsidP="009A1D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алиментам.</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Сумма долга учитывается независимо от наступления даты платежа, просрочек и обращения кредитора в суд для взыскания задолженности. Точную сумму долга по кредитам можно запросить у каждого кредитора, по налогам — проверить </w:t>
      </w:r>
      <w:hyperlink r:id="rId7" w:tgtFrame="_blank" w:history="1">
        <w:r w:rsidRPr="009A1D8C">
          <w:rPr>
            <w:rFonts w:ascii="Times New Roman" w:eastAsia="Times New Roman" w:hAnsi="Times New Roman" w:cs="Times New Roman"/>
            <w:color w:val="0000FF"/>
            <w:sz w:val="24"/>
            <w:szCs w:val="24"/>
            <w:u w:val="single"/>
            <w:lang w:eastAsia="ru-RU"/>
          </w:rPr>
          <w:t xml:space="preserve">на сайте </w:t>
        </w:r>
        <w:proofErr w:type="spellStart"/>
        <w:r w:rsidRPr="009A1D8C">
          <w:rPr>
            <w:rFonts w:ascii="Times New Roman" w:eastAsia="Times New Roman" w:hAnsi="Times New Roman" w:cs="Times New Roman"/>
            <w:color w:val="0000FF"/>
            <w:sz w:val="24"/>
            <w:szCs w:val="24"/>
            <w:u w:val="single"/>
            <w:lang w:eastAsia="ru-RU"/>
          </w:rPr>
          <w:t>nalog.ru</w:t>
        </w:r>
        <w:proofErr w:type="spellEnd"/>
      </w:hyperlink>
      <w:r w:rsidRPr="009A1D8C">
        <w:rPr>
          <w:rFonts w:ascii="Times New Roman" w:eastAsia="Times New Roman" w:hAnsi="Times New Roman" w:cs="Times New Roman"/>
          <w:sz w:val="24"/>
          <w:szCs w:val="24"/>
          <w:lang w:eastAsia="ru-RU"/>
        </w:rPr>
        <w:t xml:space="preserve">, по </w:t>
      </w:r>
      <w:proofErr w:type="spellStart"/>
      <w:r w:rsidRPr="009A1D8C">
        <w:rPr>
          <w:rFonts w:ascii="Times New Roman" w:eastAsia="Times New Roman" w:hAnsi="Times New Roman" w:cs="Times New Roman"/>
          <w:sz w:val="24"/>
          <w:szCs w:val="24"/>
          <w:lang w:eastAsia="ru-RU"/>
        </w:rPr>
        <w:t>автоштрафам</w:t>
      </w:r>
      <w:proofErr w:type="spellEnd"/>
      <w:r w:rsidRPr="009A1D8C">
        <w:rPr>
          <w:rFonts w:ascii="Times New Roman" w:eastAsia="Times New Roman" w:hAnsi="Times New Roman" w:cs="Times New Roman"/>
          <w:sz w:val="24"/>
          <w:szCs w:val="24"/>
          <w:lang w:eastAsia="ru-RU"/>
        </w:rPr>
        <w:t xml:space="preserve"> — </w:t>
      </w:r>
      <w:hyperlink r:id="rId8" w:tgtFrame="_blank" w:history="1">
        <w:r w:rsidRPr="009A1D8C">
          <w:rPr>
            <w:rFonts w:ascii="Times New Roman" w:eastAsia="Times New Roman" w:hAnsi="Times New Roman" w:cs="Times New Roman"/>
            <w:color w:val="0000FF"/>
            <w:sz w:val="24"/>
            <w:szCs w:val="24"/>
            <w:u w:val="single"/>
            <w:lang w:eastAsia="ru-RU"/>
          </w:rPr>
          <w:t>на сайте ГИБДД</w:t>
        </w:r>
      </w:hyperlink>
      <w:r w:rsidRPr="009A1D8C">
        <w:rPr>
          <w:rFonts w:ascii="Times New Roman" w:eastAsia="Times New Roman" w:hAnsi="Times New Roman" w:cs="Times New Roman"/>
          <w:sz w:val="24"/>
          <w:szCs w:val="24"/>
          <w:lang w:eastAsia="ru-RU"/>
        </w:rPr>
        <w:t xml:space="preserve">, сведения по исполнительным производствам — </w:t>
      </w:r>
      <w:hyperlink r:id="rId9" w:tgtFrame="_blank" w:history="1">
        <w:r w:rsidRPr="009A1D8C">
          <w:rPr>
            <w:rFonts w:ascii="Times New Roman" w:eastAsia="Times New Roman" w:hAnsi="Times New Roman" w:cs="Times New Roman"/>
            <w:color w:val="0000FF"/>
            <w:sz w:val="24"/>
            <w:szCs w:val="24"/>
            <w:u w:val="single"/>
            <w:lang w:eastAsia="ru-RU"/>
          </w:rPr>
          <w:t>на сайте ФССП</w:t>
        </w:r>
      </w:hyperlink>
      <w:r w:rsidRPr="009A1D8C">
        <w:rPr>
          <w:rFonts w:ascii="Times New Roman" w:eastAsia="Times New Roman" w:hAnsi="Times New Roman" w:cs="Times New Roman"/>
          <w:sz w:val="24"/>
          <w:szCs w:val="24"/>
          <w:lang w:eastAsia="ru-RU"/>
        </w:rPr>
        <w:t xml:space="preserve">. Всё вместе удобно проверять на </w:t>
      </w:r>
      <w:proofErr w:type="spellStart"/>
      <w:r w:rsidRPr="009A1D8C">
        <w:rPr>
          <w:rFonts w:ascii="Times New Roman" w:eastAsia="Times New Roman" w:hAnsi="Times New Roman" w:cs="Times New Roman"/>
          <w:sz w:val="24"/>
          <w:szCs w:val="24"/>
          <w:lang w:eastAsia="ru-RU"/>
        </w:rPr>
        <w:t>Госуслугах</w:t>
      </w:r>
      <w:proofErr w:type="spellEnd"/>
      <w:r w:rsidRPr="009A1D8C">
        <w:rPr>
          <w:rFonts w:ascii="Times New Roman" w:eastAsia="Times New Roman" w:hAnsi="Times New Roman" w:cs="Times New Roman"/>
          <w:sz w:val="24"/>
          <w:szCs w:val="24"/>
          <w:lang w:eastAsia="ru-RU"/>
        </w:rPr>
        <w:t>:</w:t>
      </w:r>
    </w:p>
    <w:p w:rsidR="009A1D8C" w:rsidRPr="009A1D8C" w:rsidRDefault="00A47863" w:rsidP="009A1D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9A1D8C" w:rsidRPr="009A1D8C">
          <w:rPr>
            <w:rFonts w:ascii="Times New Roman" w:eastAsia="Times New Roman" w:hAnsi="Times New Roman" w:cs="Times New Roman"/>
            <w:color w:val="0000FF"/>
            <w:sz w:val="24"/>
            <w:szCs w:val="24"/>
            <w:u w:val="single"/>
            <w:lang w:eastAsia="ru-RU"/>
          </w:rPr>
          <w:t>Налоговая задолженность</w:t>
        </w:r>
      </w:hyperlink>
    </w:p>
    <w:p w:rsidR="009A1D8C" w:rsidRPr="009A1D8C" w:rsidRDefault="00A47863" w:rsidP="009A1D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proofErr w:type="spellStart"/>
        <w:r w:rsidR="009A1D8C" w:rsidRPr="009A1D8C">
          <w:rPr>
            <w:rFonts w:ascii="Times New Roman" w:eastAsia="Times New Roman" w:hAnsi="Times New Roman" w:cs="Times New Roman"/>
            <w:color w:val="0000FF"/>
            <w:sz w:val="24"/>
            <w:szCs w:val="24"/>
            <w:u w:val="single"/>
            <w:lang w:eastAsia="ru-RU"/>
          </w:rPr>
          <w:t>Автоштрафы</w:t>
        </w:r>
        <w:proofErr w:type="spellEnd"/>
      </w:hyperlink>
    </w:p>
    <w:p w:rsidR="009A1D8C" w:rsidRPr="009A1D8C" w:rsidRDefault="00A47863" w:rsidP="009A1D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9A1D8C" w:rsidRPr="009A1D8C">
          <w:rPr>
            <w:rFonts w:ascii="Times New Roman" w:eastAsia="Times New Roman" w:hAnsi="Times New Roman" w:cs="Times New Roman"/>
            <w:color w:val="0000FF"/>
            <w:sz w:val="24"/>
            <w:szCs w:val="24"/>
            <w:u w:val="single"/>
            <w:lang w:eastAsia="ru-RU"/>
          </w:rPr>
          <w:t>Судебная задолженность</w:t>
        </w:r>
      </w:hyperlink>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lastRenderedPageBreak/>
        <w:t>Размер долга определяется на дату подачи заявления в МФЦ.</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Какие требования предъявляются к исполнительному производству</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Внесудебная процедура банкротства возможна только при совпадении таких условий:</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В отношении должника окончено исполнительное производство в связи с тем, что у него нет имущества, на которое можно обратить взыскание, то есть на основании п. 4 ч. 1 ст. 46 Федерального закона от 2 октября 2007 года № 229-ФЗ «Об исполнительном производстве». Исполнительный документ возвращён взыскателю.</w:t>
      </w:r>
      <w:r w:rsidRPr="009A1D8C">
        <w:rPr>
          <w:rFonts w:ascii="Times New Roman" w:eastAsia="Times New Roman" w:hAnsi="Times New Roman" w:cs="Times New Roman"/>
          <w:sz w:val="24"/>
          <w:szCs w:val="24"/>
          <w:lang w:eastAsia="ru-RU"/>
        </w:rPr>
        <w:br/>
        <w:t>2. После возвращения исполнительного документа не возбуждались другие исполнительные производства, которые не окончены или не прекращены на момент проверки МФЦ.</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Наличие исполнительных производств и основания их окончания можно проверить </w:t>
      </w:r>
      <w:hyperlink r:id="rId13" w:tgtFrame="_blank" w:history="1">
        <w:r w:rsidRPr="009A1D8C">
          <w:rPr>
            <w:rFonts w:ascii="Times New Roman" w:eastAsia="Times New Roman" w:hAnsi="Times New Roman" w:cs="Times New Roman"/>
            <w:color w:val="0000FF"/>
            <w:sz w:val="24"/>
            <w:szCs w:val="24"/>
            <w:u w:val="single"/>
            <w:lang w:eastAsia="ru-RU"/>
          </w:rPr>
          <w:t>на сайте Федеральной службы судебных приставов</w:t>
        </w:r>
      </w:hyperlink>
      <w:r w:rsidRPr="009A1D8C">
        <w:rPr>
          <w:rFonts w:ascii="Times New Roman" w:eastAsia="Times New Roman" w:hAnsi="Times New Roman" w:cs="Times New Roman"/>
          <w:sz w:val="24"/>
          <w:szCs w:val="24"/>
          <w:lang w:eastAsia="ru-RU"/>
        </w:rPr>
        <w:t xml:space="preserve"> или </w:t>
      </w:r>
      <w:hyperlink r:id="rId14" w:history="1">
        <w:r w:rsidRPr="009A1D8C">
          <w:rPr>
            <w:rFonts w:ascii="Times New Roman" w:eastAsia="Times New Roman" w:hAnsi="Times New Roman" w:cs="Times New Roman"/>
            <w:color w:val="0000FF"/>
            <w:sz w:val="24"/>
            <w:szCs w:val="24"/>
            <w:u w:val="single"/>
            <w:lang w:eastAsia="ru-RU"/>
          </w:rPr>
          <w:t xml:space="preserve">на </w:t>
        </w:r>
        <w:proofErr w:type="spellStart"/>
        <w:r w:rsidRPr="009A1D8C">
          <w:rPr>
            <w:rFonts w:ascii="Times New Roman" w:eastAsia="Times New Roman" w:hAnsi="Times New Roman" w:cs="Times New Roman"/>
            <w:color w:val="0000FF"/>
            <w:sz w:val="24"/>
            <w:szCs w:val="24"/>
            <w:u w:val="single"/>
            <w:lang w:eastAsia="ru-RU"/>
          </w:rPr>
          <w:t>Госуслугах</w:t>
        </w:r>
        <w:proofErr w:type="spellEnd"/>
        <w:r w:rsidRPr="009A1D8C">
          <w:rPr>
            <w:rFonts w:ascii="Times New Roman" w:eastAsia="Times New Roman" w:hAnsi="Times New Roman" w:cs="Times New Roman"/>
            <w:color w:val="0000FF"/>
            <w:sz w:val="24"/>
            <w:szCs w:val="24"/>
            <w:u w:val="single"/>
            <w:lang w:eastAsia="ru-RU"/>
          </w:rPr>
          <w:t>.</w:t>
        </w:r>
      </w:hyperlink>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 подать заявление о внесудебном банкротстве</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Заявление нужно подать в письменном виде в МФЦ по месту жительства или пребывания. К нему необходимо приложить список всех известных должнику кредиторов </w:t>
      </w:r>
      <w:hyperlink r:id="rId15" w:anchor="block_1000" w:tgtFrame="_blank" w:history="1">
        <w:r w:rsidRPr="009A1D8C">
          <w:rPr>
            <w:rFonts w:ascii="Times New Roman" w:eastAsia="Times New Roman" w:hAnsi="Times New Roman" w:cs="Times New Roman"/>
            <w:color w:val="0000FF"/>
            <w:sz w:val="24"/>
            <w:szCs w:val="24"/>
            <w:u w:val="single"/>
            <w:lang w:eastAsia="ru-RU"/>
          </w:rPr>
          <w:t>по установленной форме</w:t>
        </w:r>
      </w:hyperlink>
      <w:r w:rsidRPr="009A1D8C">
        <w:rPr>
          <w:rFonts w:ascii="Times New Roman" w:eastAsia="Times New Roman" w:hAnsi="Times New Roman" w:cs="Times New Roman"/>
          <w:sz w:val="24"/>
          <w:szCs w:val="24"/>
          <w:lang w:eastAsia="ru-RU"/>
        </w:rPr>
        <w:t>.</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b/>
          <w:bCs/>
          <w:sz w:val="24"/>
          <w:szCs w:val="24"/>
          <w:lang w:eastAsia="ru-RU"/>
        </w:rPr>
        <w:t xml:space="preserve">Внимание! </w:t>
      </w:r>
      <w:r w:rsidRPr="009A1D8C">
        <w:rPr>
          <w:rFonts w:ascii="Times New Roman" w:eastAsia="Times New Roman" w:hAnsi="Times New Roman" w:cs="Times New Roman"/>
          <w:sz w:val="24"/>
          <w:szCs w:val="24"/>
          <w:lang w:eastAsia="ru-RU"/>
        </w:rPr>
        <w:t>Кредиторов или обязательств, которые не указаны в списке, процедура внесудебного банкротства не коснётся — от таких долгов человек не освобождается. Также важно правильно указывать корректные сведения о налогах и сборах, точные суммы долгов.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МФЦ проверит соответствие заявителя установленным критериям и в течение 3 рабочих дней включит его </w:t>
      </w:r>
      <w:hyperlink r:id="rId16" w:tgtFrame="_blank" w:history="1">
        <w:r w:rsidRPr="009A1D8C">
          <w:rPr>
            <w:rFonts w:ascii="Times New Roman" w:eastAsia="Times New Roman" w:hAnsi="Times New Roman" w:cs="Times New Roman"/>
            <w:color w:val="0000FF"/>
            <w:sz w:val="24"/>
            <w:szCs w:val="24"/>
            <w:u w:val="single"/>
            <w:lang w:eastAsia="ru-RU"/>
          </w:rPr>
          <w:t>в Единый федеральный реестр сведений о банкротстве</w:t>
        </w:r>
      </w:hyperlink>
      <w:r w:rsidRPr="009A1D8C">
        <w:rPr>
          <w:rFonts w:ascii="Times New Roman" w:eastAsia="Times New Roman" w:hAnsi="Times New Roman" w:cs="Times New Roman"/>
          <w:sz w:val="24"/>
          <w:szCs w:val="24"/>
          <w:lang w:eastAsia="ru-RU"/>
        </w:rPr>
        <w:t>. С этого момента начинается процедура внесудебного банкротства.</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Что происходит во время процедуры внесудебного банкротства</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Процедура внесудебного банкротства длится 6 месяцев. На этот период приостанавливается исполнение исполнительных документов по имущественным взысканиям и прекращается начисление процентов и штрафов, за исключением требований:</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не указанных в списке кредиторов, который прилагался к заявлению о внесудебном банкротстве. Если долг не был указан в списке, по нему может продолжаться исполнительное производство и списание денег со счёта;</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возмещении вреда жизни и здоровью;</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выплате зарплаты и выходного пособия;</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возмещении морального вреда;</w:t>
      </w:r>
    </w:p>
    <w:p w:rsidR="009A1D8C" w:rsidRPr="009A1D8C" w:rsidRDefault="009A1D8C" w:rsidP="009A1D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взыскании алиментов.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Приостановка исполнения означает, что приставы не смогут продать имущество гражданина в счёт погашения его долгов, а банк не спишет деньги со счетов. </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lastRenderedPageBreak/>
        <w:t>При этом в течение шестимесячной процедуры внесудебного банкротства гражданин не может брать новые кредиты и займы, выдавать поручительства и оформлять иные обеспечительные сделки.</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Если имущественное положение должника улучшится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Если в течение срока процедуры внесудебного банкротства у должника в собственности появится имущество или доход, наличие которых позволит полностью или в значительной части погасить долги, об этом должнику нужно в течение 5 рабочих дней сообщить в МФЦ.</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Процедура внесудебного банкротства в таком случае прекратится. В течение 3 рабочих дней это будет отражено в Едином федеральном реестре сведений о банкротстве. В отношении должника снова будет возможно взыскание в рамках исполнительного производства и списание денег со счетов.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Повторно подать заявление в МФЦ можно только через 10 лет после прекращения внесудебной процедуры.</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Кредиторы могут сами инициировать банкротство в судебном порядке.</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Если начнётся судебная процедура банкротства</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Пока идёт внесудебное банкротство, может быть инициировано судебное. Это право есть у кредиторов в следующих случаях:</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кредитор не указан в списке, прилагавшемся к заявлению о внесудебном банкротстве;</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задолженность указана, но занижена;</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обнаружено имущество или имущественные права должника;</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суд признал сделку должника недействительной по иску кредитора;</w:t>
      </w:r>
    </w:p>
    <w:p w:rsidR="009A1D8C" w:rsidRPr="009A1D8C" w:rsidRDefault="009A1D8C" w:rsidP="009A1D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должник не направил в МФЦ сведения об улучшении имущественного положения.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Если в течение срока процедуры внесудебного банкротства начнётся судебное, внесудебная процедура прекращается — МФЦ фиксирует это в Едином федеральном реестре сведений о банкротстве.</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 завершается внесудебное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Через 6 месяцев МФЦ включает в Единый федеральный реестр сведений о банкротстве </w:t>
      </w:r>
      <w:proofErr w:type="gramStart"/>
      <w:r w:rsidRPr="009A1D8C">
        <w:rPr>
          <w:rFonts w:ascii="Times New Roman" w:eastAsia="Times New Roman" w:hAnsi="Times New Roman" w:cs="Times New Roman"/>
          <w:sz w:val="24"/>
          <w:szCs w:val="24"/>
          <w:lang w:eastAsia="ru-RU"/>
        </w:rPr>
        <w:t>информацию</w:t>
      </w:r>
      <w:proofErr w:type="gramEnd"/>
      <w:r w:rsidRPr="009A1D8C">
        <w:rPr>
          <w:rFonts w:ascii="Times New Roman" w:eastAsia="Times New Roman" w:hAnsi="Times New Roman" w:cs="Times New Roman"/>
          <w:sz w:val="24"/>
          <w:szCs w:val="24"/>
          <w:lang w:eastAsia="ru-RU"/>
        </w:rPr>
        <w:t xml:space="preserve"> о завершении процедуры. С этого момента гражданин освобождается от обязательств перед кредиторами в размере суммы, указанной в заявлении. То есть по этим долгам будет невозможно принудительное взыскание.</w:t>
      </w:r>
    </w:p>
    <w:p w:rsidR="00654192" w:rsidRDefault="00654192" w:rsidP="009A1D8C">
      <w:pPr>
        <w:spacing w:before="543" w:after="68" w:line="240" w:lineRule="auto"/>
        <w:outlineLvl w:val="2"/>
        <w:rPr>
          <w:rFonts w:ascii="Times New Roman" w:eastAsia="Times New Roman" w:hAnsi="Times New Roman" w:cs="Times New Roman"/>
          <w:b/>
          <w:bCs/>
          <w:sz w:val="27"/>
          <w:szCs w:val="27"/>
          <w:lang w:eastAsia="ru-RU"/>
        </w:rPr>
      </w:pPr>
    </w:p>
    <w:p w:rsidR="00654192" w:rsidRDefault="00654192" w:rsidP="009A1D8C">
      <w:pPr>
        <w:spacing w:before="543" w:after="68" w:line="240" w:lineRule="auto"/>
        <w:outlineLvl w:val="2"/>
        <w:rPr>
          <w:rFonts w:ascii="Times New Roman" w:eastAsia="Times New Roman" w:hAnsi="Times New Roman" w:cs="Times New Roman"/>
          <w:b/>
          <w:bCs/>
          <w:sz w:val="27"/>
          <w:szCs w:val="27"/>
          <w:lang w:eastAsia="ru-RU"/>
        </w:rPr>
      </w:pP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lastRenderedPageBreak/>
        <w:t>От каких долгов не избавит внесудебное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Внесудебное банкротство не позволит освободиться от следующих долгов:</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не указанных в списке кредиторов, который прилагался к заявлению о внесудебном банкротстве. Не указанные в списке суммы придётся погашать даже после завершения банкротства;</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1D8C">
        <w:rPr>
          <w:rFonts w:ascii="Times New Roman" w:eastAsia="Times New Roman" w:hAnsi="Times New Roman" w:cs="Times New Roman"/>
          <w:sz w:val="24"/>
          <w:szCs w:val="24"/>
          <w:lang w:eastAsia="ru-RU"/>
        </w:rPr>
        <w:t>возникших</w:t>
      </w:r>
      <w:proofErr w:type="gramEnd"/>
      <w:r w:rsidRPr="009A1D8C">
        <w:rPr>
          <w:rFonts w:ascii="Times New Roman" w:eastAsia="Times New Roman" w:hAnsi="Times New Roman" w:cs="Times New Roman"/>
          <w:sz w:val="24"/>
          <w:szCs w:val="24"/>
          <w:lang w:eastAsia="ru-RU"/>
        </w:rPr>
        <w:t xml:space="preserve"> в период процедуры внесудебного банкротства;</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возмещению вреда жизни или здоровью;</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выплате зарплаты и выходного пособия;</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возмещению морального вреда;</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по алиментам;</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при привлечении к субсидиарной ответственности;</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 xml:space="preserve">по возмещению убытков, умышленно или неосторожно причинённых </w:t>
      </w:r>
      <w:proofErr w:type="spellStart"/>
      <w:r w:rsidRPr="009A1D8C">
        <w:rPr>
          <w:rFonts w:ascii="Times New Roman" w:eastAsia="Times New Roman" w:hAnsi="Times New Roman" w:cs="Times New Roman"/>
          <w:sz w:val="24"/>
          <w:szCs w:val="24"/>
          <w:lang w:eastAsia="ru-RU"/>
        </w:rPr>
        <w:t>юрлицу</w:t>
      </w:r>
      <w:proofErr w:type="spellEnd"/>
      <w:r w:rsidRPr="009A1D8C">
        <w:rPr>
          <w:rFonts w:ascii="Times New Roman" w:eastAsia="Times New Roman" w:hAnsi="Times New Roman" w:cs="Times New Roman"/>
          <w:sz w:val="24"/>
          <w:szCs w:val="24"/>
          <w:lang w:eastAsia="ru-RU"/>
        </w:rPr>
        <w:t>, участником которого был гражданин;</w:t>
      </w:r>
    </w:p>
    <w:p w:rsidR="009A1D8C" w:rsidRPr="009A1D8C" w:rsidRDefault="009A1D8C" w:rsidP="009A1D8C">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о возмещении вреда имуществу, причинённого умышленно или по неосторожности.</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Также гражданин не освобождается от долгов при любом из следующих обстоятельств:</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Вступило в силу решение суда о его привлечении к уголовной или административной ответственности за неправомерные действия при банкротстве или фиктивное банкротство.</w:t>
      </w:r>
      <w:r w:rsidRPr="009A1D8C">
        <w:rPr>
          <w:rFonts w:ascii="Times New Roman" w:eastAsia="Times New Roman" w:hAnsi="Times New Roman" w:cs="Times New Roman"/>
          <w:sz w:val="24"/>
          <w:szCs w:val="24"/>
          <w:lang w:eastAsia="ru-RU"/>
        </w:rPr>
        <w:br/>
        <w:t>2. Доказано, что при возникновении или исполнении обязатель</w:t>
      </w:r>
      <w:proofErr w:type="gramStart"/>
      <w:r w:rsidRPr="009A1D8C">
        <w:rPr>
          <w:rFonts w:ascii="Times New Roman" w:eastAsia="Times New Roman" w:hAnsi="Times New Roman" w:cs="Times New Roman"/>
          <w:sz w:val="24"/>
          <w:szCs w:val="24"/>
          <w:lang w:eastAsia="ru-RU"/>
        </w:rPr>
        <w:t>ств гр</w:t>
      </w:r>
      <w:proofErr w:type="gramEnd"/>
      <w:r w:rsidRPr="009A1D8C">
        <w:rPr>
          <w:rFonts w:ascii="Times New Roman" w:eastAsia="Times New Roman" w:hAnsi="Times New Roman" w:cs="Times New Roman"/>
          <w:sz w:val="24"/>
          <w:szCs w:val="24"/>
          <w:lang w:eastAsia="ru-RU"/>
        </w:rPr>
        <w:t>ажданин действовал незаконно: совершил мошенничество, злостно уклонялся от платежей, предоставил кредитору заведомо ложные сведения, скрыл или уничтожил имущество.</w:t>
      </w:r>
    </w:p>
    <w:p w:rsidR="009A1D8C" w:rsidRPr="009A1D8C" w:rsidRDefault="009A1D8C" w:rsidP="009A1D8C">
      <w:pPr>
        <w:spacing w:before="543" w:after="68" w:line="240" w:lineRule="auto"/>
        <w:outlineLvl w:val="2"/>
        <w:rPr>
          <w:rFonts w:ascii="Times New Roman" w:eastAsia="Times New Roman" w:hAnsi="Times New Roman" w:cs="Times New Roman"/>
          <w:b/>
          <w:bCs/>
          <w:sz w:val="27"/>
          <w:szCs w:val="27"/>
          <w:lang w:eastAsia="ru-RU"/>
        </w:rPr>
      </w:pPr>
      <w:r w:rsidRPr="009A1D8C">
        <w:rPr>
          <w:rFonts w:ascii="Times New Roman" w:eastAsia="Times New Roman" w:hAnsi="Times New Roman" w:cs="Times New Roman"/>
          <w:b/>
          <w:bCs/>
          <w:sz w:val="27"/>
          <w:szCs w:val="27"/>
          <w:lang w:eastAsia="ru-RU"/>
        </w:rPr>
        <w:t>Какие последствия имеет внесудебное банкротство</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У внесудебного банкротства есть следующие последствия: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В течение 5 лет нельзя брать кредиты и займы без указания на факт банкротства.</w:t>
      </w:r>
      <w:r w:rsidRPr="009A1D8C">
        <w:rPr>
          <w:rFonts w:ascii="Times New Roman" w:eastAsia="Times New Roman" w:hAnsi="Times New Roman" w:cs="Times New Roman"/>
          <w:sz w:val="24"/>
          <w:szCs w:val="24"/>
          <w:lang w:eastAsia="ru-RU"/>
        </w:rPr>
        <w:br/>
        <w:t>2. В течение 3 лет нельзя занимать должности в органах управления юридического лица.</w:t>
      </w:r>
      <w:r w:rsidRPr="009A1D8C">
        <w:rPr>
          <w:rFonts w:ascii="Times New Roman" w:eastAsia="Times New Roman" w:hAnsi="Times New Roman" w:cs="Times New Roman"/>
          <w:sz w:val="24"/>
          <w:szCs w:val="24"/>
          <w:lang w:eastAsia="ru-RU"/>
        </w:rPr>
        <w:br/>
        <w:t>3. В течение 10 лет нельзя занимать должности в органах управления кредитной организации.</w:t>
      </w:r>
      <w:r w:rsidRPr="009A1D8C">
        <w:rPr>
          <w:rFonts w:ascii="Times New Roman" w:eastAsia="Times New Roman" w:hAnsi="Times New Roman" w:cs="Times New Roman"/>
          <w:sz w:val="24"/>
          <w:szCs w:val="24"/>
          <w:lang w:eastAsia="ru-RU"/>
        </w:rPr>
        <w:br/>
        <w:t xml:space="preserve">4. В течение 5 лет нельзя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w:t>
      </w:r>
      <w:proofErr w:type="spellStart"/>
      <w:r w:rsidRPr="009A1D8C">
        <w:rPr>
          <w:rFonts w:ascii="Times New Roman" w:eastAsia="Times New Roman" w:hAnsi="Times New Roman" w:cs="Times New Roman"/>
          <w:sz w:val="24"/>
          <w:szCs w:val="24"/>
          <w:lang w:eastAsia="ru-RU"/>
        </w:rPr>
        <w:t>микрофинансовой</w:t>
      </w:r>
      <w:proofErr w:type="spellEnd"/>
      <w:r w:rsidRPr="009A1D8C">
        <w:rPr>
          <w:rFonts w:ascii="Times New Roman" w:eastAsia="Times New Roman" w:hAnsi="Times New Roman" w:cs="Times New Roman"/>
          <w:sz w:val="24"/>
          <w:szCs w:val="24"/>
          <w:lang w:eastAsia="ru-RU"/>
        </w:rPr>
        <w:t xml:space="preserve"> компании.</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Если гражданин перестал быть индивидуальным предпринимателем менее чем за один год до подачи заявления о внесудебном банкротстве, то в течение 5 лет после его завершения нельзя:</w:t>
      </w:r>
    </w:p>
    <w:p w:rsidR="009A1D8C" w:rsidRPr="009A1D8C" w:rsidRDefault="009A1D8C" w:rsidP="009A1D8C">
      <w:pPr>
        <w:spacing w:before="100" w:beforeAutospacing="1" w:after="100" w:afterAutospacing="1" w:line="240" w:lineRule="auto"/>
        <w:rPr>
          <w:rFonts w:ascii="Times New Roman" w:eastAsia="Times New Roman" w:hAnsi="Times New Roman" w:cs="Times New Roman"/>
          <w:sz w:val="24"/>
          <w:szCs w:val="24"/>
          <w:lang w:eastAsia="ru-RU"/>
        </w:rPr>
      </w:pPr>
      <w:r w:rsidRPr="009A1D8C">
        <w:rPr>
          <w:rFonts w:ascii="Times New Roman" w:eastAsia="Times New Roman" w:hAnsi="Times New Roman" w:cs="Times New Roman"/>
          <w:sz w:val="24"/>
          <w:szCs w:val="24"/>
          <w:lang w:eastAsia="ru-RU"/>
        </w:rPr>
        <w:t>1. Регистрироваться в качестве ИП.</w:t>
      </w:r>
      <w:r w:rsidRPr="009A1D8C">
        <w:rPr>
          <w:rFonts w:ascii="Times New Roman" w:eastAsia="Times New Roman" w:hAnsi="Times New Roman" w:cs="Times New Roman"/>
          <w:sz w:val="24"/>
          <w:szCs w:val="24"/>
          <w:lang w:eastAsia="ru-RU"/>
        </w:rPr>
        <w:br/>
        <w:t xml:space="preserve">2. Осуществлять предпринимательскую деятельность и руководить </w:t>
      </w:r>
      <w:proofErr w:type="spellStart"/>
      <w:r w:rsidRPr="009A1D8C">
        <w:rPr>
          <w:rFonts w:ascii="Times New Roman" w:eastAsia="Times New Roman" w:hAnsi="Times New Roman" w:cs="Times New Roman"/>
          <w:sz w:val="24"/>
          <w:szCs w:val="24"/>
          <w:lang w:eastAsia="ru-RU"/>
        </w:rPr>
        <w:t>юрлицом</w:t>
      </w:r>
      <w:proofErr w:type="spellEnd"/>
      <w:r w:rsidRPr="009A1D8C">
        <w:rPr>
          <w:rFonts w:ascii="Times New Roman" w:eastAsia="Times New Roman" w:hAnsi="Times New Roman" w:cs="Times New Roman"/>
          <w:sz w:val="24"/>
          <w:szCs w:val="24"/>
          <w:lang w:eastAsia="ru-RU"/>
        </w:rPr>
        <w:t>.</w:t>
      </w:r>
    </w:p>
    <w:p w:rsidR="00957CEA" w:rsidRDefault="00957CEA"/>
    <w:sectPr w:rsidR="00957CEA" w:rsidSect="00957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6FC"/>
    <w:multiLevelType w:val="multilevel"/>
    <w:tmpl w:val="0DC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11818"/>
    <w:multiLevelType w:val="multilevel"/>
    <w:tmpl w:val="FFF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83084"/>
    <w:multiLevelType w:val="multilevel"/>
    <w:tmpl w:val="BF60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90731"/>
    <w:multiLevelType w:val="multilevel"/>
    <w:tmpl w:val="2B94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F6370"/>
    <w:multiLevelType w:val="multilevel"/>
    <w:tmpl w:val="3DA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B53E3C"/>
    <w:multiLevelType w:val="multilevel"/>
    <w:tmpl w:val="A19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1D8C"/>
    <w:rsid w:val="00654192"/>
    <w:rsid w:val="00957CEA"/>
    <w:rsid w:val="009A1D8C"/>
    <w:rsid w:val="00A4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EA"/>
  </w:style>
  <w:style w:type="paragraph" w:styleId="2">
    <w:name w:val="heading 2"/>
    <w:basedOn w:val="a"/>
    <w:link w:val="20"/>
    <w:uiPriority w:val="9"/>
    <w:qFormat/>
    <w:rsid w:val="009A1D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1D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D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1D8C"/>
    <w:rPr>
      <w:rFonts w:ascii="Times New Roman" w:eastAsia="Times New Roman" w:hAnsi="Times New Roman" w:cs="Times New Roman"/>
      <w:b/>
      <w:bCs/>
      <w:sz w:val="27"/>
      <w:szCs w:val="27"/>
      <w:lang w:eastAsia="ru-RU"/>
    </w:rPr>
  </w:style>
  <w:style w:type="character" w:customStyle="1" w:styleId="plain-text">
    <w:name w:val="plain-text"/>
    <w:basedOn w:val="a0"/>
    <w:rsid w:val="009A1D8C"/>
  </w:style>
  <w:style w:type="paragraph" w:styleId="a3">
    <w:name w:val="Normal (Web)"/>
    <w:basedOn w:val="a"/>
    <w:uiPriority w:val="99"/>
    <w:semiHidden/>
    <w:unhideWhenUsed/>
    <w:rsid w:val="009A1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1D8C"/>
    <w:rPr>
      <w:color w:val="0000FF"/>
      <w:u w:val="single"/>
    </w:rPr>
  </w:style>
  <w:style w:type="character" w:styleId="a5">
    <w:name w:val="Strong"/>
    <w:basedOn w:val="a0"/>
    <w:uiPriority w:val="22"/>
    <w:qFormat/>
    <w:rsid w:val="009A1D8C"/>
    <w:rPr>
      <w:b/>
      <w:bCs/>
    </w:rPr>
  </w:style>
  <w:style w:type="paragraph" w:styleId="a6">
    <w:name w:val="Balloon Text"/>
    <w:basedOn w:val="a"/>
    <w:link w:val="a7"/>
    <w:uiPriority w:val="99"/>
    <w:semiHidden/>
    <w:unhideWhenUsed/>
    <w:rsid w:val="009A1D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0540468">
      <w:bodyDiv w:val="1"/>
      <w:marLeft w:val="0"/>
      <w:marRight w:val="0"/>
      <w:marTop w:val="0"/>
      <w:marBottom w:val="0"/>
      <w:divBdr>
        <w:top w:val="none" w:sz="0" w:space="0" w:color="auto"/>
        <w:left w:val="none" w:sz="0" w:space="0" w:color="auto"/>
        <w:bottom w:val="none" w:sz="0" w:space="0" w:color="auto"/>
        <w:right w:val="none" w:sz="0" w:space="0" w:color="auto"/>
      </w:divBdr>
      <w:divsChild>
        <w:div w:id="1495223020">
          <w:marLeft w:val="0"/>
          <w:marRight w:val="0"/>
          <w:marTop w:val="0"/>
          <w:marBottom w:val="0"/>
          <w:divBdr>
            <w:top w:val="none" w:sz="0" w:space="0" w:color="auto"/>
            <w:left w:val="none" w:sz="0" w:space="0" w:color="auto"/>
            <w:bottom w:val="none" w:sz="0" w:space="0" w:color="auto"/>
            <w:right w:val="none" w:sz="0" w:space="0" w:color="auto"/>
          </w:divBdr>
          <w:divsChild>
            <w:div w:id="2119325681">
              <w:marLeft w:val="0"/>
              <w:marRight w:val="0"/>
              <w:marTop w:val="0"/>
              <w:marBottom w:val="0"/>
              <w:divBdr>
                <w:top w:val="none" w:sz="0" w:space="0" w:color="auto"/>
                <w:left w:val="none" w:sz="0" w:space="0" w:color="auto"/>
                <w:bottom w:val="none" w:sz="0" w:space="0" w:color="auto"/>
                <w:right w:val="none" w:sz="0" w:space="0" w:color="auto"/>
              </w:divBdr>
            </w:div>
          </w:divsChild>
        </w:div>
        <w:div w:id="1854832182">
          <w:marLeft w:val="0"/>
          <w:marRight w:val="0"/>
          <w:marTop w:val="0"/>
          <w:marBottom w:val="0"/>
          <w:divBdr>
            <w:top w:val="none" w:sz="0" w:space="0" w:color="auto"/>
            <w:left w:val="none" w:sz="0" w:space="0" w:color="auto"/>
            <w:bottom w:val="none" w:sz="0" w:space="0" w:color="auto"/>
            <w:right w:val="none" w:sz="0" w:space="0" w:color="auto"/>
          </w:divBdr>
          <w:divsChild>
            <w:div w:id="1439106094">
              <w:marLeft w:val="0"/>
              <w:marRight w:val="0"/>
              <w:marTop w:val="0"/>
              <w:marBottom w:val="0"/>
              <w:divBdr>
                <w:top w:val="none" w:sz="0" w:space="0" w:color="auto"/>
                <w:left w:val="none" w:sz="0" w:space="0" w:color="auto"/>
                <w:bottom w:val="none" w:sz="0" w:space="0" w:color="auto"/>
                <w:right w:val="none" w:sz="0" w:space="0" w:color="auto"/>
              </w:divBdr>
            </w:div>
            <w:div w:id="996108939">
              <w:marLeft w:val="0"/>
              <w:marRight w:val="0"/>
              <w:marTop w:val="0"/>
              <w:marBottom w:val="0"/>
              <w:divBdr>
                <w:top w:val="none" w:sz="0" w:space="0" w:color="auto"/>
                <w:left w:val="none" w:sz="0" w:space="0" w:color="auto"/>
                <w:bottom w:val="none" w:sz="0" w:space="0" w:color="auto"/>
                <w:right w:val="none" w:sz="0" w:space="0" w:color="auto"/>
              </w:divBdr>
              <w:divsChild>
                <w:div w:id="14058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4864">
          <w:marLeft w:val="0"/>
          <w:marRight w:val="0"/>
          <w:marTop w:val="0"/>
          <w:marBottom w:val="0"/>
          <w:divBdr>
            <w:top w:val="none" w:sz="0" w:space="0" w:color="auto"/>
            <w:left w:val="none" w:sz="0" w:space="0" w:color="auto"/>
            <w:bottom w:val="none" w:sz="0" w:space="0" w:color="auto"/>
            <w:right w:val="none" w:sz="0" w:space="0" w:color="auto"/>
          </w:divBdr>
          <w:divsChild>
            <w:div w:id="221137578">
              <w:marLeft w:val="0"/>
              <w:marRight w:val="0"/>
              <w:marTop w:val="0"/>
              <w:marBottom w:val="0"/>
              <w:divBdr>
                <w:top w:val="none" w:sz="0" w:space="0" w:color="auto"/>
                <w:left w:val="none" w:sz="0" w:space="0" w:color="auto"/>
                <w:bottom w:val="none" w:sz="0" w:space="0" w:color="auto"/>
                <w:right w:val="none" w:sz="0" w:space="0" w:color="auto"/>
              </w:divBdr>
            </w:div>
          </w:divsChild>
        </w:div>
        <w:div w:id="487015661">
          <w:marLeft w:val="0"/>
          <w:marRight w:val="0"/>
          <w:marTop w:val="0"/>
          <w:marBottom w:val="0"/>
          <w:divBdr>
            <w:top w:val="none" w:sz="0" w:space="0" w:color="auto"/>
            <w:left w:val="none" w:sz="0" w:space="0" w:color="auto"/>
            <w:bottom w:val="none" w:sz="0" w:space="0" w:color="auto"/>
            <w:right w:val="none" w:sz="0" w:space="0" w:color="auto"/>
          </w:divBdr>
          <w:divsChild>
            <w:div w:id="117455556">
              <w:marLeft w:val="0"/>
              <w:marRight w:val="0"/>
              <w:marTop w:val="0"/>
              <w:marBottom w:val="0"/>
              <w:divBdr>
                <w:top w:val="none" w:sz="0" w:space="0" w:color="auto"/>
                <w:left w:val="none" w:sz="0" w:space="0" w:color="auto"/>
                <w:bottom w:val="none" w:sz="0" w:space="0" w:color="auto"/>
                <w:right w:val="none" w:sz="0" w:space="0" w:color="auto"/>
              </w:divBdr>
              <w:divsChild>
                <w:div w:id="1023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0;&#1073;&#1076;&#1076;.&#1088;&#1092;/check/fines" TargetMode="External"/><Relationship Id="rId13" Type="http://schemas.openxmlformats.org/officeDocument/2006/relationships/hyperlink" Target="https://fssp.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kfl2.nalog.ru/lkfl/login" TargetMode="External"/><Relationship Id="rId12" Type="http://schemas.openxmlformats.org/officeDocument/2006/relationships/hyperlink" Target="https://www.gosuslugi.ru/10003/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dresurs.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suslugi.ru/10001/1" TargetMode="External"/><Relationship Id="rId5" Type="http://schemas.openxmlformats.org/officeDocument/2006/relationships/hyperlink" Target="http://publication.pravo.gov.ru/Document/View/0001202007310066" TargetMode="External"/><Relationship Id="rId15" Type="http://schemas.openxmlformats.org/officeDocument/2006/relationships/hyperlink" Target="https://base.garant.ru/71172030/53f89421bbdaf741eb2d1ecc4ddb4c33/" TargetMode="External"/><Relationship Id="rId10" Type="http://schemas.openxmlformats.org/officeDocument/2006/relationships/hyperlink" Target="https://www.gosuslugi.ru/10002/1" TargetMode="External"/><Relationship Id="rId4" Type="http://schemas.openxmlformats.org/officeDocument/2006/relationships/webSettings" Target="webSettings.xml"/><Relationship Id="rId9" Type="http://schemas.openxmlformats.org/officeDocument/2006/relationships/hyperlink" Target="https://fssp.gov.ru/" TargetMode="External"/><Relationship Id="rId14" Type="http://schemas.openxmlformats.org/officeDocument/2006/relationships/hyperlink" Target="https://www.gosuslugi.ru/1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c:creator>
  <cp:lastModifiedBy>bomz-mvs</cp:lastModifiedBy>
  <cp:revision>3</cp:revision>
  <dcterms:created xsi:type="dcterms:W3CDTF">2021-06-03T03:01:00Z</dcterms:created>
  <dcterms:modified xsi:type="dcterms:W3CDTF">2021-06-04T02:56:00Z</dcterms:modified>
</cp:coreProperties>
</file>